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2B" w:rsidRPr="00F1189E" w:rsidRDefault="006B34EC">
      <w:pPr>
        <w:rPr>
          <w:rFonts w:ascii="Arial" w:hAnsi="Arial" w:cs="Arial"/>
          <w:sz w:val="28"/>
          <w:szCs w:val="28"/>
          <w:u w:val="single"/>
        </w:rPr>
      </w:pPr>
      <w:r w:rsidRPr="00F1189E">
        <w:rPr>
          <w:rFonts w:ascii="Arial" w:hAnsi="Arial" w:cs="Arial"/>
          <w:sz w:val="28"/>
          <w:szCs w:val="28"/>
          <w:u w:val="single"/>
        </w:rPr>
        <w:t>SOP for SLMDA Website Management</w:t>
      </w:r>
    </w:p>
    <w:p w:rsidR="006B34EC" w:rsidRPr="00F1189E" w:rsidRDefault="006B34EC">
      <w:pPr>
        <w:rPr>
          <w:rFonts w:ascii="Arial" w:hAnsi="Arial" w:cs="Arial"/>
          <w:sz w:val="28"/>
          <w:szCs w:val="28"/>
          <w:u w:val="single"/>
        </w:rPr>
      </w:pPr>
    </w:p>
    <w:p w:rsidR="00F1189E" w:rsidRPr="00F1189E" w:rsidRDefault="00F1189E" w:rsidP="006B34EC">
      <w:pPr>
        <w:rPr>
          <w:rFonts w:ascii="Arial" w:hAnsi="Arial" w:cs="Arial"/>
          <w:sz w:val="28"/>
          <w:szCs w:val="28"/>
        </w:rPr>
      </w:pPr>
    </w:p>
    <w:p w:rsidR="006B34EC" w:rsidRPr="00F1189E" w:rsidRDefault="00F1189E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89E">
        <w:rPr>
          <w:rFonts w:ascii="Arial" w:hAnsi="Arial" w:cs="Arial"/>
          <w:sz w:val="28"/>
          <w:szCs w:val="28"/>
        </w:rPr>
        <w:t xml:space="preserve">Web Master </w:t>
      </w:r>
      <w:r w:rsidR="006015F0">
        <w:rPr>
          <w:rFonts w:ascii="Arial" w:hAnsi="Arial" w:cs="Arial"/>
          <w:sz w:val="28"/>
          <w:szCs w:val="28"/>
        </w:rPr>
        <w:t xml:space="preserve">Mr </w:t>
      </w:r>
      <w:proofErr w:type="spellStart"/>
      <w:r w:rsidR="006015F0">
        <w:rPr>
          <w:rFonts w:ascii="Arial" w:hAnsi="Arial" w:cs="Arial"/>
          <w:sz w:val="28"/>
          <w:szCs w:val="28"/>
        </w:rPr>
        <w:t>Harsha</w:t>
      </w:r>
      <w:proofErr w:type="spellEnd"/>
      <w:r w:rsidR="006015F0">
        <w:rPr>
          <w:rFonts w:ascii="Arial" w:hAnsi="Arial" w:cs="Arial"/>
          <w:sz w:val="28"/>
          <w:szCs w:val="28"/>
        </w:rPr>
        <w:t xml:space="preserve"> Jayamanne</w:t>
      </w:r>
      <w:bookmarkStart w:id="0" w:name="_GoBack"/>
      <w:bookmarkEnd w:id="0"/>
      <w:r w:rsidR="006B34EC" w:rsidRPr="00F1189E">
        <w:rPr>
          <w:rFonts w:ascii="Arial" w:hAnsi="Arial" w:cs="Arial"/>
          <w:sz w:val="28"/>
          <w:szCs w:val="28"/>
        </w:rPr>
        <w:t xml:space="preserve"> is technically supporting and maintaining SLMDA website</w:t>
      </w:r>
      <w:r w:rsidRPr="00F1189E">
        <w:rPr>
          <w:rFonts w:ascii="Arial" w:hAnsi="Arial" w:cs="Arial"/>
          <w:sz w:val="28"/>
          <w:szCs w:val="28"/>
        </w:rPr>
        <w:t>. He</w:t>
      </w:r>
      <w:r w:rsidR="006B34EC" w:rsidRPr="00F1189E">
        <w:rPr>
          <w:rFonts w:ascii="Arial" w:hAnsi="Arial" w:cs="Arial"/>
          <w:sz w:val="28"/>
          <w:szCs w:val="28"/>
        </w:rPr>
        <w:t xml:space="preserve"> is paid annually for </w:t>
      </w:r>
      <w:r w:rsidRPr="00F1189E">
        <w:rPr>
          <w:rFonts w:ascii="Arial" w:hAnsi="Arial" w:cs="Arial"/>
          <w:sz w:val="28"/>
          <w:szCs w:val="28"/>
        </w:rPr>
        <w:t xml:space="preserve">hosting </w:t>
      </w:r>
      <w:r w:rsidR="006B34EC" w:rsidRPr="00F1189E">
        <w:rPr>
          <w:rFonts w:ascii="Arial" w:hAnsi="Arial" w:cs="Arial"/>
          <w:sz w:val="28"/>
          <w:szCs w:val="28"/>
        </w:rPr>
        <w:t xml:space="preserve">and </w:t>
      </w:r>
      <w:r w:rsidR="00747155" w:rsidRPr="00F1189E">
        <w:rPr>
          <w:rFonts w:ascii="Arial" w:hAnsi="Arial" w:cs="Arial"/>
          <w:sz w:val="28"/>
          <w:szCs w:val="28"/>
        </w:rPr>
        <w:t xml:space="preserve">the </w:t>
      </w:r>
      <w:r w:rsidR="006B34EC" w:rsidRPr="00F1189E">
        <w:rPr>
          <w:rFonts w:ascii="Arial" w:hAnsi="Arial" w:cs="Arial"/>
          <w:sz w:val="28"/>
          <w:szCs w:val="28"/>
        </w:rPr>
        <w:t xml:space="preserve">hours he spent on maintenance of </w:t>
      </w:r>
      <w:r w:rsidRPr="00F1189E">
        <w:rPr>
          <w:rFonts w:ascii="Arial" w:hAnsi="Arial" w:cs="Arial"/>
          <w:sz w:val="28"/>
          <w:szCs w:val="28"/>
        </w:rPr>
        <w:t xml:space="preserve">the </w:t>
      </w:r>
      <w:r w:rsidR="006B34EC" w:rsidRPr="00F1189E">
        <w:rPr>
          <w:rFonts w:ascii="Arial" w:hAnsi="Arial" w:cs="Arial"/>
          <w:sz w:val="28"/>
          <w:szCs w:val="28"/>
        </w:rPr>
        <w:t>SLMDA web</w:t>
      </w:r>
      <w:r w:rsidR="00747155" w:rsidRPr="00F1189E">
        <w:rPr>
          <w:rFonts w:ascii="Arial" w:hAnsi="Arial" w:cs="Arial"/>
          <w:sz w:val="28"/>
          <w:szCs w:val="28"/>
        </w:rPr>
        <w:t>site</w:t>
      </w:r>
      <w:r w:rsidR="00D22FC6">
        <w:rPr>
          <w:rFonts w:ascii="Arial" w:hAnsi="Arial" w:cs="Arial"/>
          <w:sz w:val="28"/>
          <w:szCs w:val="28"/>
        </w:rPr>
        <w:t>.</w:t>
      </w:r>
    </w:p>
    <w:p w:rsidR="00F1189E" w:rsidRPr="00F1189E" w:rsidRDefault="00F1189E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89E">
        <w:rPr>
          <w:rFonts w:ascii="Arial" w:hAnsi="Arial" w:cs="Arial"/>
          <w:sz w:val="28"/>
          <w:szCs w:val="28"/>
        </w:rPr>
        <w:t xml:space="preserve">The immediate past president shall take over the role of assisting the Web Master, herein named as the Assistant Web Master </w:t>
      </w:r>
      <w:r w:rsidR="00D22FC6">
        <w:rPr>
          <w:rFonts w:ascii="Arial" w:hAnsi="Arial" w:cs="Arial"/>
          <w:sz w:val="28"/>
          <w:szCs w:val="28"/>
        </w:rPr>
        <w:t>(</w:t>
      </w:r>
      <w:r w:rsidRPr="00D22FC6">
        <w:rPr>
          <w:rFonts w:ascii="Arial" w:hAnsi="Arial" w:cs="Arial"/>
          <w:b/>
          <w:bCs/>
          <w:sz w:val="28"/>
          <w:szCs w:val="28"/>
        </w:rPr>
        <w:t>AWM</w:t>
      </w:r>
      <w:r w:rsidR="00D22FC6">
        <w:rPr>
          <w:rFonts w:ascii="Arial" w:hAnsi="Arial" w:cs="Arial"/>
          <w:b/>
          <w:bCs/>
          <w:sz w:val="28"/>
          <w:szCs w:val="28"/>
        </w:rPr>
        <w:t>)</w:t>
      </w:r>
      <w:r w:rsidRPr="00F1189E">
        <w:rPr>
          <w:rFonts w:ascii="Arial" w:hAnsi="Arial" w:cs="Arial"/>
          <w:sz w:val="28"/>
          <w:szCs w:val="28"/>
        </w:rPr>
        <w:t>. This role can be delegated to another committee member as well.</w:t>
      </w:r>
    </w:p>
    <w:p w:rsidR="006B34EC" w:rsidRDefault="00747155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89E">
        <w:rPr>
          <w:rFonts w:ascii="Arial" w:hAnsi="Arial" w:cs="Arial"/>
          <w:sz w:val="28"/>
          <w:szCs w:val="28"/>
        </w:rPr>
        <w:t xml:space="preserve">The </w:t>
      </w:r>
      <w:r w:rsidR="00F1189E">
        <w:rPr>
          <w:rFonts w:ascii="Arial" w:hAnsi="Arial" w:cs="Arial"/>
          <w:sz w:val="28"/>
          <w:szCs w:val="28"/>
        </w:rPr>
        <w:t>AWM</w:t>
      </w:r>
      <w:r w:rsidR="006B34EC" w:rsidRPr="00F1189E">
        <w:rPr>
          <w:rFonts w:ascii="Arial" w:hAnsi="Arial" w:cs="Arial"/>
          <w:sz w:val="28"/>
          <w:szCs w:val="28"/>
        </w:rPr>
        <w:t xml:space="preserve"> </w:t>
      </w:r>
      <w:r w:rsidR="00F1189E">
        <w:rPr>
          <w:rFonts w:ascii="Arial" w:hAnsi="Arial" w:cs="Arial"/>
          <w:sz w:val="28"/>
          <w:szCs w:val="28"/>
        </w:rPr>
        <w:t>is</w:t>
      </w:r>
      <w:r w:rsidR="006B34EC" w:rsidRPr="00F1189E">
        <w:rPr>
          <w:rFonts w:ascii="Arial" w:hAnsi="Arial" w:cs="Arial"/>
          <w:sz w:val="28"/>
          <w:szCs w:val="28"/>
        </w:rPr>
        <w:t xml:space="preserve"> responsib</w:t>
      </w:r>
      <w:r w:rsidR="00F1189E">
        <w:rPr>
          <w:rFonts w:ascii="Arial" w:hAnsi="Arial" w:cs="Arial"/>
          <w:sz w:val="28"/>
          <w:szCs w:val="28"/>
        </w:rPr>
        <w:t>le</w:t>
      </w:r>
      <w:r w:rsidR="006B34EC" w:rsidRPr="00F1189E">
        <w:rPr>
          <w:rFonts w:ascii="Arial" w:hAnsi="Arial" w:cs="Arial"/>
          <w:sz w:val="28"/>
          <w:szCs w:val="28"/>
        </w:rPr>
        <w:t xml:space="preserve"> for the content</w:t>
      </w:r>
      <w:r w:rsidR="00F1189E">
        <w:rPr>
          <w:rFonts w:ascii="Arial" w:hAnsi="Arial" w:cs="Arial"/>
          <w:sz w:val="28"/>
          <w:szCs w:val="28"/>
        </w:rPr>
        <w:t>s of</w:t>
      </w:r>
      <w:r w:rsidR="006B34EC" w:rsidRPr="00F1189E">
        <w:rPr>
          <w:rFonts w:ascii="Arial" w:hAnsi="Arial" w:cs="Arial"/>
          <w:sz w:val="28"/>
          <w:szCs w:val="28"/>
        </w:rPr>
        <w:t xml:space="preserve"> the SLMDA web</w:t>
      </w:r>
      <w:r w:rsidR="00F1189E">
        <w:rPr>
          <w:rFonts w:ascii="Arial" w:hAnsi="Arial" w:cs="Arial"/>
          <w:sz w:val="28"/>
          <w:szCs w:val="28"/>
        </w:rPr>
        <w:t xml:space="preserve"> site. S/he</w:t>
      </w:r>
      <w:r w:rsidR="006B34EC" w:rsidRPr="00F1189E">
        <w:rPr>
          <w:rFonts w:ascii="Arial" w:hAnsi="Arial" w:cs="Arial"/>
          <w:sz w:val="28"/>
          <w:szCs w:val="28"/>
        </w:rPr>
        <w:t xml:space="preserve"> </w:t>
      </w:r>
      <w:r w:rsidR="00F1189E">
        <w:rPr>
          <w:rFonts w:ascii="Arial" w:hAnsi="Arial" w:cs="Arial"/>
          <w:sz w:val="28"/>
          <w:szCs w:val="28"/>
        </w:rPr>
        <w:t>shall</w:t>
      </w:r>
      <w:r w:rsidR="006B34EC" w:rsidRPr="00F1189E">
        <w:rPr>
          <w:rFonts w:ascii="Arial" w:hAnsi="Arial" w:cs="Arial"/>
          <w:sz w:val="28"/>
          <w:szCs w:val="28"/>
        </w:rPr>
        <w:t xml:space="preserve"> continue to </w:t>
      </w:r>
      <w:r w:rsidR="00F1189E">
        <w:rPr>
          <w:rFonts w:ascii="Arial" w:hAnsi="Arial" w:cs="Arial"/>
          <w:sz w:val="28"/>
          <w:szCs w:val="28"/>
        </w:rPr>
        <w:t>update the web site with most recent information</w:t>
      </w:r>
      <w:r w:rsidRPr="00F1189E">
        <w:rPr>
          <w:rFonts w:ascii="Arial" w:hAnsi="Arial" w:cs="Arial"/>
          <w:sz w:val="28"/>
          <w:szCs w:val="28"/>
        </w:rPr>
        <w:t xml:space="preserve"> throughout the year</w:t>
      </w:r>
      <w:r w:rsidR="00D22FC6">
        <w:rPr>
          <w:rFonts w:ascii="Arial" w:hAnsi="Arial" w:cs="Arial"/>
          <w:sz w:val="28"/>
          <w:szCs w:val="28"/>
        </w:rPr>
        <w:t>.</w:t>
      </w:r>
    </w:p>
    <w:p w:rsidR="00F1189E" w:rsidRDefault="00F1189E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Usual updates should include advertising forthcoming SLMDA events, publishing reports and photographs of events, </w:t>
      </w:r>
      <w:r w:rsidR="00D22FC6">
        <w:rPr>
          <w:rFonts w:ascii="Arial" w:hAnsi="Arial" w:cs="Arial"/>
          <w:sz w:val="28"/>
          <w:szCs w:val="28"/>
        </w:rPr>
        <w:t xml:space="preserve">publishing AGM and committee meeting reports in the members only area, publishing the most recent Treasurer's report in the members only area and </w:t>
      </w:r>
      <w:r>
        <w:rPr>
          <w:rFonts w:ascii="Arial" w:hAnsi="Arial" w:cs="Arial"/>
          <w:sz w:val="28"/>
          <w:szCs w:val="28"/>
        </w:rPr>
        <w:t>publishing the Newsletter</w:t>
      </w:r>
      <w:r w:rsidR="00D22FC6">
        <w:rPr>
          <w:rFonts w:ascii="Arial" w:hAnsi="Arial" w:cs="Arial"/>
          <w:sz w:val="28"/>
          <w:szCs w:val="28"/>
        </w:rPr>
        <w:t>s</w:t>
      </w:r>
    </w:p>
    <w:p w:rsidR="00F1189E" w:rsidRPr="00F1189E" w:rsidRDefault="00F1189E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89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AWM</w:t>
      </w:r>
      <w:r w:rsidRPr="00F1189E">
        <w:rPr>
          <w:rFonts w:ascii="Arial" w:hAnsi="Arial" w:cs="Arial"/>
          <w:sz w:val="28"/>
          <w:szCs w:val="28"/>
        </w:rPr>
        <w:t xml:space="preserve"> has to go through the web page periodically and remove/ archive past events advertised in the website</w:t>
      </w:r>
    </w:p>
    <w:p w:rsidR="00F1189E" w:rsidRDefault="00F1189E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there is any doubt regarding the appropriateness of a particular item appearing on the web site, the AWM shall discuss the matter with the executive </w:t>
      </w:r>
      <w:r w:rsidR="00D22FC6">
        <w:rPr>
          <w:rFonts w:ascii="Arial" w:hAnsi="Arial" w:cs="Arial"/>
          <w:sz w:val="28"/>
          <w:szCs w:val="28"/>
        </w:rPr>
        <w:t>committee. If the matter is not urgent, it should be discussed at the next committee meeting</w:t>
      </w:r>
    </w:p>
    <w:p w:rsidR="00D22FC6" w:rsidRDefault="00D22FC6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AWM shall be responsible for all the advertisements appearing on the site. An agreement should be made with advertiser as to how long the advertisement should appear on the site</w:t>
      </w:r>
    </w:p>
    <w:p w:rsidR="00D22FC6" w:rsidRPr="00F1189E" w:rsidRDefault="00D22FC6" w:rsidP="00F118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assistance of the committee, the AWM shall decide on the rates for advertisements. This should be revised annually</w:t>
      </w:r>
    </w:p>
    <w:p w:rsidR="006B34EC" w:rsidRPr="00F1189E" w:rsidRDefault="006B34EC">
      <w:pPr>
        <w:rPr>
          <w:rFonts w:ascii="Arial" w:hAnsi="Arial" w:cs="Arial"/>
          <w:sz w:val="28"/>
          <w:szCs w:val="28"/>
        </w:rPr>
      </w:pPr>
    </w:p>
    <w:p w:rsidR="006B34EC" w:rsidRPr="00F1189E" w:rsidRDefault="006B34EC">
      <w:pPr>
        <w:rPr>
          <w:rFonts w:ascii="Arial" w:hAnsi="Arial" w:cs="Arial"/>
          <w:sz w:val="28"/>
          <w:szCs w:val="28"/>
        </w:rPr>
      </w:pPr>
    </w:p>
    <w:p w:rsidR="006B34EC" w:rsidRDefault="006B34EC"/>
    <w:p w:rsidR="006B34EC" w:rsidRDefault="006B34EC"/>
    <w:p w:rsidR="006B34EC" w:rsidRDefault="006B34EC"/>
    <w:p w:rsidR="006B34EC" w:rsidRDefault="006B34EC">
      <w:r>
        <w:t xml:space="preserve">  </w:t>
      </w:r>
    </w:p>
    <w:p w:rsidR="006B34EC" w:rsidRDefault="006B34EC"/>
    <w:p w:rsidR="006B34EC" w:rsidRDefault="006B34EC"/>
    <w:p w:rsidR="006B34EC" w:rsidRDefault="006B34EC"/>
    <w:p w:rsidR="006B34EC" w:rsidRDefault="006B34EC"/>
    <w:p w:rsidR="006B34EC" w:rsidRDefault="006B34EC"/>
    <w:p w:rsidR="006B34EC" w:rsidRPr="006B34EC" w:rsidRDefault="006B34EC"/>
    <w:p w:rsidR="006B34EC" w:rsidRPr="006B34EC" w:rsidRDefault="006B34EC">
      <w:pPr>
        <w:rPr>
          <w:u w:val="single"/>
        </w:rPr>
      </w:pPr>
    </w:p>
    <w:sectPr w:rsidR="006B34EC" w:rsidRPr="006B34EC" w:rsidSect="00EE29C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4D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C0A"/>
    <w:multiLevelType w:val="hybridMultilevel"/>
    <w:tmpl w:val="181A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EC"/>
    <w:rsid w:val="004C402B"/>
    <w:rsid w:val="004E76AE"/>
    <w:rsid w:val="00541DFD"/>
    <w:rsid w:val="006015F0"/>
    <w:rsid w:val="006B34EC"/>
    <w:rsid w:val="00747155"/>
    <w:rsid w:val="00795746"/>
    <w:rsid w:val="00C01C7D"/>
    <w:rsid w:val="00D22FC6"/>
    <w:rsid w:val="00EE29C2"/>
    <w:rsid w:val="00F1189E"/>
    <w:rsid w:val="00F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9971"/>
  <w15:docId w15:val="{7D208D30-384B-8947-B70E-1E266F4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Mahadeva Manohar</dc:creator>
  <cp:lastModifiedBy>Harsha Jayamanne</cp:lastModifiedBy>
  <cp:revision>3</cp:revision>
  <cp:lastPrinted>2016-06-07T06:48:00Z</cp:lastPrinted>
  <dcterms:created xsi:type="dcterms:W3CDTF">2016-06-07T06:48:00Z</dcterms:created>
  <dcterms:modified xsi:type="dcterms:W3CDTF">2019-07-01T22:49:00Z</dcterms:modified>
</cp:coreProperties>
</file>